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C6" w:rsidRDefault="003A56C6" w:rsidP="003A56C6">
      <w:pPr>
        <w:spacing w:after="0" w:line="240" w:lineRule="auto"/>
        <w:outlineLvl w:val="1"/>
        <w:rPr>
          <w:rFonts w:ascii="Maiandra GD" w:eastAsia="Times New Roman" w:hAnsi="Maiandra GD" w:cs="Times New Roman"/>
          <w:b/>
          <w:bCs/>
          <w:sz w:val="36"/>
          <w:szCs w:val="36"/>
          <w:lang w:eastAsia="sl-S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E3DF2" wp14:editId="550B32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56C6" w:rsidRPr="003A56C6" w:rsidRDefault="003A56C6" w:rsidP="003A56C6">
                            <w:pPr>
                              <w:spacing w:after="0" w:line="240" w:lineRule="auto"/>
                              <w:outlineLvl w:val="1"/>
                              <w:rPr>
                                <w:rFonts w:ascii="Maiandra GD" w:eastAsia="Times New Roman" w:hAnsi="Maiandra GD" w:cs="Times New Roman"/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3A56C6">
                              <w:rPr>
                                <w:rFonts w:ascii="Maiandra GD" w:eastAsia="Times New Roman" w:hAnsi="Maiandra GD" w:cs="Times New Roman"/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:lang w:eastAsia="sl-SI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Hochzeitsbräuche</w:t>
                            </w:r>
                            <w:proofErr w:type="spellEnd"/>
                            <w:r w:rsidRPr="003A56C6">
                              <w:rPr>
                                <w:rFonts w:ascii="Maiandra GD" w:eastAsia="Times New Roman" w:hAnsi="Maiandra GD" w:cs="Times New Roman"/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:lang w:eastAsia="sl-SI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3A56C6">
                              <w:rPr>
                                <w:rFonts w:ascii="Maiandra GD" w:eastAsia="Times New Roman" w:hAnsi="Maiandra GD" w:cs="Times New Roman"/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:lang w:eastAsia="sl-SI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und</w:t>
                            </w:r>
                            <w:proofErr w:type="spellEnd"/>
                            <w:r w:rsidRPr="003A56C6">
                              <w:rPr>
                                <w:rFonts w:ascii="Maiandra GD" w:eastAsia="Times New Roman" w:hAnsi="Maiandra GD" w:cs="Times New Roman"/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:lang w:eastAsia="sl-SI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3A56C6">
                              <w:rPr>
                                <w:rFonts w:ascii="Maiandra GD" w:eastAsia="Times New Roman" w:hAnsi="Maiandra GD" w:cs="Times New Roman"/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:lang w:eastAsia="sl-SI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ihre</w:t>
                            </w:r>
                            <w:proofErr w:type="spellEnd"/>
                            <w:r w:rsidRPr="003A56C6">
                              <w:rPr>
                                <w:rFonts w:ascii="Maiandra GD" w:eastAsia="Times New Roman" w:hAnsi="Maiandra GD" w:cs="Times New Roman"/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:lang w:eastAsia="sl-SI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3A56C6">
                              <w:rPr>
                                <w:rFonts w:ascii="Maiandra GD" w:eastAsia="Times New Roman" w:hAnsi="Maiandra GD" w:cs="Times New Roman"/>
                                <w:b/>
                                <w:bCs/>
                                <w:color w:val="EEECE1" w:themeColor="background2"/>
                                <w:sz w:val="44"/>
                                <w:szCs w:val="44"/>
                                <w:lang w:eastAsia="sl-SI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Bedeutung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EVXeP0sAgAAXgQAAA4AAAAAAAAAAAAAAAAALgIAAGRycy9lMm9Eb2Mu&#10;eG1sUEsBAi0AFAAGAAgAAAAhAEuJJs3WAAAABQEAAA8AAAAAAAAAAAAAAAAAhgQAAGRycy9kb3du&#10;cmV2LnhtbFBLBQYAAAAABAAEAPMAAACJBQAAAAA=&#10;" filled="f" stroked="f">
                <v:fill o:detectmouseclick="t"/>
                <v:textbox style="mso-fit-shape-to-text:t">
                  <w:txbxContent>
                    <w:p w:rsidR="003A56C6" w:rsidRPr="003A56C6" w:rsidRDefault="003A56C6" w:rsidP="003A56C6">
                      <w:pPr>
                        <w:spacing w:after="0" w:line="240" w:lineRule="auto"/>
                        <w:outlineLvl w:val="1"/>
                        <w:rPr>
                          <w:rFonts w:ascii="Maiandra GD" w:eastAsia="Times New Roman" w:hAnsi="Maiandra GD" w:cs="Times New Roman"/>
                          <w:b/>
                          <w:bCs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3A56C6">
                        <w:rPr>
                          <w:rFonts w:ascii="Maiandra GD" w:eastAsia="Times New Roman" w:hAnsi="Maiandra GD" w:cs="Times New Roman"/>
                          <w:b/>
                          <w:bCs/>
                          <w:color w:val="EEECE1" w:themeColor="background2"/>
                          <w:sz w:val="44"/>
                          <w:szCs w:val="44"/>
                          <w:lang w:eastAsia="sl-SI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Hochzeitsbräuche</w:t>
                      </w:r>
                      <w:proofErr w:type="spellEnd"/>
                      <w:r w:rsidRPr="003A56C6">
                        <w:rPr>
                          <w:rFonts w:ascii="Maiandra GD" w:eastAsia="Times New Roman" w:hAnsi="Maiandra GD" w:cs="Times New Roman"/>
                          <w:b/>
                          <w:bCs/>
                          <w:color w:val="EEECE1" w:themeColor="background2"/>
                          <w:sz w:val="44"/>
                          <w:szCs w:val="44"/>
                          <w:lang w:eastAsia="sl-SI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3A56C6">
                        <w:rPr>
                          <w:rFonts w:ascii="Maiandra GD" w:eastAsia="Times New Roman" w:hAnsi="Maiandra GD" w:cs="Times New Roman"/>
                          <w:b/>
                          <w:bCs/>
                          <w:color w:val="EEECE1" w:themeColor="background2"/>
                          <w:sz w:val="44"/>
                          <w:szCs w:val="44"/>
                          <w:lang w:eastAsia="sl-SI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und</w:t>
                      </w:r>
                      <w:proofErr w:type="spellEnd"/>
                      <w:r w:rsidRPr="003A56C6">
                        <w:rPr>
                          <w:rFonts w:ascii="Maiandra GD" w:eastAsia="Times New Roman" w:hAnsi="Maiandra GD" w:cs="Times New Roman"/>
                          <w:b/>
                          <w:bCs/>
                          <w:color w:val="EEECE1" w:themeColor="background2"/>
                          <w:sz w:val="44"/>
                          <w:szCs w:val="44"/>
                          <w:lang w:eastAsia="sl-SI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3A56C6">
                        <w:rPr>
                          <w:rFonts w:ascii="Maiandra GD" w:eastAsia="Times New Roman" w:hAnsi="Maiandra GD" w:cs="Times New Roman"/>
                          <w:b/>
                          <w:bCs/>
                          <w:color w:val="EEECE1" w:themeColor="background2"/>
                          <w:sz w:val="44"/>
                          <w:szCs w:val="44"/>
                          <w:lang w:eastAsia="sl-SI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ihre</w:t>
                      </w:r>
                      <w:proofErr w:type="spellEnd"/>
                      <w:r w:rsidRPr="003A56C6">
                        <w:rPr>
                          <w:rFonts w:ascii="Maiandra GD" w:eastAsia="Times New Roman" w:hAnsi="Maiandra GD" w:cs="Times New Roman"/>
                          <w:b/>
                          <w:bCs/>
                          <w:color w:val="EEECE1" w:themeColor="background2"/>
                          <w:sz w:val="44"/>
                          <w:szCs w:val="44"/>
                          <w:lang w:eastAsia="sl-SI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3A56C6">
                        <w:rPr>
                          <w:rFonts w:ascii="Maiandra GD" w:eastAsia="Times New Roman" w:hAnsi="Maiandra GD" w:cs="Times New Roman"/>
                          <w:b/>
                          <w:bCs/>
                          <w:color w:val="EEECE1" w:themeColor="background2"/>
                          <w:sz w:val="44"/>
                          <w:szCs w:val="44"/>
                          <w:lang w:eastAsia="sl-SI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Bedeutung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56C6" w:rsidRPr="003A56C6" w:rsidRDefault="003A56C6" w:rsidP="003A56C6">
      <w:pPr>
        <w:pStyle w:val="Naslov3"/>
        <w:spacing w:before="0" w:line="240" w:lineRule="auto"/>
        <w:rPr>
          <w:rFonts w:ascii="Maiandra GD" w:hAnsi="Maiandra GD"/>
          <w:sz w:val="24"/>
          <w:szCs w:val="24"/>
        </w:rPr>
      </w:pPr>
      <w:proofErr w:type="spellStart"/>
      <w:r w:rsidRPr="003A56C6">
        <w:rPr>
          <w:rFonts w:ascii="Maiandra GD" w:hAnsi="Maiandra GD"/>
          <w:sz w:val="24"/>
          <w:szCs w:val="24"/>
        </w:rPr>
        <w:t>Brautkleid</w:t>
      </w:r>
      <w:proofErr w:type="spellEnd"/>
    </w:p>
    <w:p w:rsidR="003A56C6" w:rsidRPr="003A56C6" w:rsidRDefault="003A56C6" w:rsidP="003A56C6">
      <w:pPr>
        <w:spacing w:after="0" w:line="240" w:lineRule="auto"/>
        <w:rPr>
          <w:rFonts w:ascii="Maiandra GD" w:hAnsi="Maiandra GD"/>
          <w:sz w:val="24"/>
          <w:szCs w:val="24"/>
        </w:rPr>
      </w:pPr>
      <w:r w:rsidRPr="003A56C6">
        <w:rPr>
          <w:rFonts w:ascii="Maiandra GD" w:hAnsi="Maiandra GD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77A93B13" wp14:editId="324C31DA">
            <wp:simplePos x="0" y="0"/>
            <wp:positionH relativeFrom="column">
              <wp:posOffset>4065270</wp:posOffset>
            </wp:positionH>
            <wp:positionV relativeFrom="paragraph">
              <wp:posOffset>168275</wp:posOffset>
            </wp:positionV>
            <wp:extent cx="1990090" cy="1497965"/>
            <wp:effectExtent l="0" t="0" r="0" b="6985"/>
            <wp:wrapSquare wrapText="bothSides"/>
            <wp:docPr id="1" name="Slika 1" descr="http://www.merkur.de/bilder/2010/12/14/1047516/2046886006-brautkleid-13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kur.de/bilder/2010/12/14/1047516/2046886006-brautkleid-13U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6C6" w:rsidRPr="003A56C6" w:rsidRDefault="003A56C6" w:rsidP="003A56C6">
      <w:pPr>
        <w:spacing w:after="0" w:line="240" w:lineRule="auto"/>
        <w:rPr>
          <w:rFonts w:ascii="Maiandra GD" w:hAnsi="Maiandra GD"/>
          <w:sz w:val="24"/>
          <w:szCs w:val="24"/>
        </w:rPr>
      </w:pPr>
      <w:proofErr w:type="spellStart"/>
      <w:r w:rsidRPr="003A56C6">
        <w:rPr>
          <w:rFonts w:ascii="Maiandra GD" w:hAnsi="Maiandra GD"/>
          <w:sz w:val="24"/>
          <w:szCs w:val="24"/>
        </w:rPr>
        <w:t>Das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Brautkleid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ist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meistens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weiß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(</w:t>
      </w:r>
      <w:proofErr w:type="spellStart"/>
      <w:r w:rsidRPr="003A56C6">
        <w:rPr>
          <w:rFonts w:ascii="Maiandra GD" w:hAnsi="Maiandra GD"/>
          <w:sz w:val="24"/>
          <w:szCs w:val="24"/>
        </w:rPr>
        <w:t>das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soll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Reinheit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3A56C6">
        <w:rPr>
          <w:rFonts w:ascii="Maiandra GD" w:hAnsi="Maiandra GD"/>
          <w:sz w:val="24"/>
          <w:szCs w:val="24"/>
        </w:rPr>
        <w:t>Licht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3A56C6">
        <w:rPr>
          <w:rFonts w:ascii="Maiandra GD" w:hAnsi="Maiandra GD"/>
          <w:sz w:val="24"/>
          <w:szCs w:val="24"/>
        </w:rPr>
        <w:t>Eleganz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und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Fröhlichkeit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symbolisieren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) </w:t>
      </w:r>
      <w:proofErr w:type="spellStart"/>
      <w:r w:rsidRPr="003A56C6">
        <w:rPr>
          <w:rFonts w:ascii="Maiandra GD" w:hAnsi="Maiandra GD"/>
          <w:sz w:val="24"/>
          <w:szCs w:val="24"/>
        </w:rPr>
        <w:t>und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wird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von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der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Braut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und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ihrer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Mutter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oder </w:t>
      </w:r>
      <w:proofErr w:type="spellStart"/>
      <w:r w:rsidRPr="003A56C6">
        <w:rPr>
          <w:rFonts w:ascii="Maiandra GD" w:hAnsi="Maiandra GD"/>
          <w:sz w:val="24"/>
          <w:szCs w:val="24"/>
        </w:rPr>
        <w:t>einer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Freundin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ausgesucht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. </w:t>
      </w:r>
      <w:proofErr w:type="spellStart"/>
      <w:r w:rsidRPr="003A56C6">
        <w:rPr>
          <w:rFonts w:ascii="Maiandra GD" w:hAnsi="Maiandra GD"/>
          <w:sz w:val="24"/>
          <w:szCs w:val="24"/>
        </w:rPr>
        <w:t>Auf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gar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keinen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Fall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darf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der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Bräutigam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das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Kleid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vor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der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Hochzeit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sehen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. Es </w:t>
      </w:r>
      <w:proofErr w:type="spellStart"/>
      <w:r w:rsidRPr="003A56C6">
        <w:rPr>
          <w:rFonts w:ascii="Maiandra GD" w:hAnsi="Maiandra GD"/>
          <w:sz w:val="24"/>
          <w:szCs w:val="24"/>
        </w:rPr>
        <w:t>handelt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sich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dabei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um </w:t>
      </w:r>
      <w:proofErr w:type="spellStart"/>
      <w:r w:rsidRPr="003A56C6">
        <w:rPr>
          <w:rFonts w:ascii="Maiandra GD" w:hAnsi="Maiandra GD"/>
          <w:sz w:val="24"/>
          <w:szCs w:val="24"/>
        </w:rPr>
        <w:t>einen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Aberglauben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3A56C6">
        <w:rPr>
          <w:rFonts w:ascii="Maiandra GD" w:hAnsi="Maiandra GD"/>
          <w:sz w:val="24"/>
          <w:szCs w:val="24"/>
        </w:rPr>
        <w:t>der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besagt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3A56C6">
        <w:rPr>
          <w:rFonts w:ascii="Maiandra GD" w:hAnsi="Maiandra GD"/>
          <w:sz w:val="24"/>
          <w:szCs w:val="24"/>
        </w:rPr>
        <w:t>dass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Dämonen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in </w:t>
      </w:r>
      <w:proofErr w:type="spellStart"/>
      <w:r w:rsidRPr="003A56C6">
        <w:rPr>
          <w:rFonts w:ascii="Maiandra GD" w:hAnsi="Maiandra GD"/>
          <w:sz w:val="24"/>
          <w:szCs w:val="24"/>
        </w:rPr>
        <w:t>Anwesenheit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des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Mannes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böse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Blicke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auf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die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Braut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werfen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könnten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. </w:t>
      </w:r>
    </w:p>
    <w:p w:rsidR="001706DD" w:rsidRDefault="001706DD" w:rsidP="003A56C6">
      <w:pPr>
        <w:spacing w:after="0" w:line="240" w:lineRule="auto"/>
      </w:pPr>
    </w:p>
    <w:p w:rsidR="003A56C6" w:rsidRDefault="003A56C6" w:rsidP="003A56C6">
      <w:pPr>
        <w:spacing w:after="0" w:line="240" w:lineRule="auto"/>
      </w:pPr>
    </w:p>
    <w:p w:rsidR="003A56C6" w:rsidRPr="003A56C6" w:rsidRDefault="003A56C6" w:rsidP="003A56C6">
      <w:pPr>
        <w:pStyle w:val="Naslov3"/>
        <w:rPr>
          <w:rFonts w:ascii="Maiandra GD" w:hAnsi="Maiandra GD"/>
          <w:sz w:val="24"/>
          <w:szCs w:val="24"/>
        </w:rPr>
      </w:pPr>
      <w:proofErr w:type="spellStart"/>
      <w:r w:rsidRPr="003A56C6">
        <w:rPr>
          <w:rFonts w:ascii="Maiandra GD" w:hAnsi="Maiandra GD"/>
          <w:sz w:val="24"/>
          <w:szCs w:val="24"/>
        </w:rPr>
        <w:t>Brautstrauß</w:t>
      </w:r>
      <w:proofErr w:type="spellEnd"/>
    </w:p>
    <w:p w:rsidR="003A56C6" w:rsidRDefault="003A56C6" w:rsidP="003A56C6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811578E" wp14:editId="1C58995C">
            <wp:simplePos x="0" y="0"/>
            <wp:positionH relativeFrom="column">
              <wp:posOffset>-29845</wp:posOffset>
            </wp:positionH>
            <wp:positionV relativeFrom="paragraph">
              <wp:posOffset>26035</wp:posOffset>
            </wp:positionV>
            <wp:extent cx="1637030" cy="1231900"/>
            <wp:effectExtent l="0" t="0" r="1270" b="6350"/>
            <wp:wrapSquare wrapText="bothSides"/>
            <wp:docPr id="2" name="Slika 2" descr="http://www.merkur.de/bilder/2010/12/14/1047516/2015312646-brautstrauss-44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rkur.de/bilder/2010/12/14/1047516/2015312646-brautstrauss-44U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6C6">
        <w:rPr>
          <w:rFonts w:ascii="Maiandra GD" w:hAnsi="Maiandra GD"/>
          <w:sz w:val="24"/>
          <w:szCs w:val="24"/>
        </w:rPr>
        <w:t xml:space="preserve">Es </w:t>
      </w:r>
      <w:proofErr w:type="spellStart"/>
      <w:r w:rsidRPr="003A56C6">
        <w:rPr>
          <w:rFonts w:ascii="Maiandra GD" w:hAnsi="Maiandra GD"/>
          <w:sz w:val="24"/>
          <w:szCs w:val="24"/>
        </w:rPr>
        <w:t>ist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Tradition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3A56C6">
        <w:rPr>
          <w:rFonts w:ascii="Maiandra GD" w:hAnsi="Maiandra GD"/>
          <w:sz w:val="24"/>
          <w:szCs w:val="24"/>
        </w:rPr>
        <w:t>dass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der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Bräutigam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den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Brautstrauß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aussucht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3A56C6">
        <w:rPr>
          <w:rFonts w:ascii="Maiandra GD" w:hAnsi="Maiandra GD"/>
          <w:sz w:val="24"/>
          <w:szCs w:val="24"/>
        </w:rPr>
        <w:t>kauft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und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ihn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der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Braut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gibt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- </w:t>
      </w:r>
      <w:proofErr w:type="spellStart"/>
      <w:r w:rsidRPr="003A56C6">
        <w:rPr>
          <w:rFonts w:ascii="Maiandra GD" w:hAnsi="Maiandra GD"/>
          <w:sz w:val="24"/>
          <w:szCs w:val="24"/>
        </w:rPr>
        <w:t>allerdings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erst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kurz </w:t>
      </w:r>
      <w:proofErr w:type="spellStart"/>
      <w:r w:rsidRPr="003A56C6">
        <w:rPr>
          <w:rFonts w:ascii="Maiandra GD" w:hAnsi="Maiandra GD"/>
          <w:sz w:val="24"/>
          <w:szCs w:val="24"/>
        </w:rPr>
        <w:t>vor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oder in </w:t>
      </w:r>
      <w:proofErr w:type="spellStart"/>
      <w:r w:rsidRPr="003A56C6">
        <w:rPr>
          <w:rFonts w:ascii="Maiandra GD" w:hAnsi="Maiandra GD"/>
          <w:sz w:val="24"/>
          <w:szCs w:val="24"/>
        </w:rPr>
        <w:t>der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Kirche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. </w:t>
      </w:r>
      <w:proofErr w:type="spellStart"/>
      <w:r>
        <w:rPr>
          <w:rFonts w:ascii="Maiandra GD" w:hAnsi="Maiandra GD"/>
          <w:sz w:val="24"/>
          <w:szCs w:val="24"/>
        </w:rPr>
        <w:t>Die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Braut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darf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den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Strauß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nie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aus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den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Augen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zu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lassen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3A56C6">
        <w:rPr>
          <w:rFonts w:ascii="Maiandra GD" w:hAnsi="Maiandra GD"/>
          <w:sz w:val="24"/>
          <w:szCs w:val="24"/>
        </w:rPr>
        <w:t>denn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wenn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es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jemand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klaut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3A56C6">
        <w:rPr>
          <w:rFonts w:ascii="Maiandra GD" w:hAnsi="Maiandra GD"/>
          <w:sz w:val="24"/>
          <w:szCs w:val="24"/>
        </w:rPr>
        <w:t>dann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hat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er mit dem </w:t>
      </w:r>
      <w:proofErr w:type="spellStart"/>
      <w:r w:rsidRPr="003A56C6">
        <w:rPr>
          <w:rFonts w:ascii="Maiandra GD" w:hAnsi="Maiandra GD"/>
          <w:sz w:val="24"/>
          <w:szCs w:val="24"/>
        </w:rPr>
        <w:t>Strauß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auch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die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Braut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"</w:t>
      </w:r>
      <w:proofErr w:type="spellStart"/>
      <w:r w:rsidRPr="003A56C6">
        <w:rPr>
          <w:rFonts w:ascii="Maiandra GD" w:hAnsi="Maiandra GD"/>
          <w:sz w:val="24"/>
          <w:szCs w:val="24"/>
        </w:rPr>
        <w:t>gestohlen</w:t>
      </w:r>
      <w:proofErr w:type="spellEnd"/>
      <w:r w:rsidRPr="003A56C6">
        <w:rPr>
          <w:rFonts w:ascii="Maiandra GD" w:hAnsi="Maiandra GD"/>
          <w:sz w:val="24"/>
          <w:szCs w:val="24"/>
        </w:rPr>
        <w:t>".</w:t>
      </w:r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Der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Brautstrauß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hat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aber </w:t>
      </w:r>
      <w:proofErr w:type="spellStart"/>
      <w:r w:rsidRPr="003A56C6">
        <w:rPr>
          <w:rFonts w:ascii="Maiandra GD" w:hAnsi="Maiandra GD"/>
          <w:sz w:val="24"/>
          <w:szCs w:val="24"/>
        </w:rPr>
        <w:t>noch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eine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zweite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Aufgabe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: </w:t>
      </w:r>
      <w:proofErr w:type="spellStart"/>
      <w:r w:rsidRPr="003A56C6">
        <w:rPr>
          <w:rFonts w:ascii="Maiandra GD" w:hAnsi="Maiandra GD"/>
          <w:sz w:val="24"/>
          <w:szCs w:val="24"/>
        </w:rPr>
        <w:t>Gegen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Ende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der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Feierlichkeiten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wirft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die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Braut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ihren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Strauß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mit </w:t>
      </w:r>
      <w:proofErr w:type="spellStart"/>
      <w:r w:rsidRPr="003A56C6">
        <w:rPr>
          <w:rFonts w:ascii="Maiandra GD" w:hAnsi="Maiandra GD"/>
          <w:sz w:val="24"/>
          <w:szCs w:val="24"/>
        </w:rPr>
        <w:t>verbundenen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Augen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oder mit dem </w:t>
      </w:r>
      <w:proofErr w:type="spellStart"/>
      <w:r w:rsidRPr="003A56C6">
        <w:rPr>
          <w:rFonts w:ascii="Maiandra GD" w:hAnsi="Maiandra GD"/>
          <w:sz w:val="24"/>
          <w:szCs w:val="24"/>
        </w:rPr>
        <w:t>Rücken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zur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Menge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in </w:t>
      </w:r>
      <w:proofErr w:type="spellStart"/>
      <w:r w:rsidRPr="003A56C6">
        <w:rPr>
          <w:rFonts w:ascii="Maiandra GD" w:hAnsi="Maiandra GD"/>
          <w:sz w:val="24"/>
          <w:szCs w:val="24"/>
        </w:rPr>
        <w:t>eine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Gruppe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von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unverheirateten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Frauen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. </w:t>
      </w:r>
      <w:proofErr w:type="spellStart"/>
      <w:r w:rsidRPr="003A56C6">
        <w:rPr>
          <w:rFonts w:ascii="Maiandra GD" w:hAnsi="Maiandra GD"/>
          <w:sz w:val="24"/>
          <w:szCs w:val="24"/>
        </w:rPr>
        <w:t>Diejenige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3A56C6">
        <w:rPr>
          <w:rFonts w:ascii="Maiandra GD" w:hAnsi="Maiandra GD"/>
          <w:sz w:val="24"/>
          <w:szCs w:val="24"/>
        </w:rPr>
        <w:t>die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den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Brautstrauß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fängt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3A56C6">
        <w:rPr>
          <w:rFonts w:ascii="Maiandra GD" w:hAnsi="Maiandra GD"/>
          <w:sz w:val="24"/>
          <w:szCs w:val="24"/>
        </w:rPr>
        <w:t>wird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- so </w:t>
      </w:r>
      <w:proofErr w:type="spellStart"/>
      <w:r w:rsidRPr="003A56C6">
        <w:rPr>
          <w:rFonts w:ascii="Maiandra GD" w:hAnsi="Maiandra GD"/>
          <w:sz w:val="24"/>
          <w:szCs w:val="24"/>
        </w:rPr>
        <w:t>glaubt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man - </w:t>
      </w:r>
      <w:proofErr w:type="spellStart"/>
      <w:r w:rsidRPr="003A56C6">
        <w:rPr>
          <w:rFonts w:ascii="Maiandra GD" w:hAnsi="Maiandra GD"/>
          <w:sz w:val="24"/>
          <w:szCs w:val="24"/>
        </w:rPr>
        <w:t>als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nächste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heiraten</w:t>
      </w:r>
      <w:proofErr w:type="spellEnd"/>
      <w:r w:rsidRPr="003A56C6">
        <w:rPr>
          <w:rFonts w:ascii="Maiandra GD" w:hAnsi="Maiandra GD"/>
          <w:sz w:val="24"/>
          <w:szCs w:val="24"/>
        </w:rPr>
        <w:t>.</w:t>
      </w:r>
    </w:p>
    <w:p w:rsidR="003A56C6" w:rsidRPr="003A56C6" w:rsidRDefault="003A56C6" w:rsidP="003A56C6">
      <w:pPr>
        <w:pStyle w:val="Naslov3"/>
        <w:rPr>
          <w:rFonts w:ascii="Maiandra GD" w:hAnsi="Maiandra GD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AE23D01" wp14:editId="644B2707">
            <wp:simplePos x="0" y="0"/>
            <wp:positionH relativeFrom="column">
              <wp:posOffset>4402455</wp:posOffset>
            </wp:positionH>
            <wp:positionV relativeFrom="paragraph">
              <wp:posOffset>321945</wp:posOffset>
            </wp:positionV>
            <wp:extent cx="1314450" cy="988695"/>
            <wp:effectExtent l="0" t="0" r="0" b="1905"/>
            <wp:wrapSquare wrapText="bothSides"/>
            <wp:docPr id="3" name="Slika 3" descr="http://www.merkur.de/bilder/2010/12/14/1047516/1803259850-hochzeitstorte-23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rkur.de/bilder/2010/12/14/1047516/1803259850-hochzeitstorte-23U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A56C6">
        <w:rPr>
          <w:rFonts w:ascii="Maiandra GD" w:hAnsi="Maiandra GD"/>
          <w:sz w:val="24"/>
          <w:szCs w:val="24"/>
        </w:rPr>
        <w:t>Hochzeitstorte</w:t>
      </w:r>
      <w:proofErr w:type="spellEnd"/>
    </w:p>
    <w:p w:rsidR="003A56C6" w:rsidRPr="003A56C6" w:rsidRDefault="003A56C6" w:rsidP="003A56C6">
      <w:pPr>
        <w:spacing w:after="0" w:line="240" w:lineRule="auto"/>
        <w:rPr>
          <w:rFonts w:ascii="Maiandra GD" w:hAnsi="Maiandra GD"/>
          <w:sz w:val="24"/>
          <w:szCs w:val="24"/>
        </w:rPr>
      </w:pPr>
      <w:proofErr w:type="spellStart"/>
      <w:r w:rsidRPr="003A56C6">
        <w:rPr>
          <w:rFonts w:ascii="Maiandra GD" w:hAnsi="Maiandra GD"/>
          <w:sz w:val="24"/>
          <w:szCs w:val="24"/>
        </w:rPr>
        <w:t>Das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Brautpaar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schneidet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die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Hochzeitstorte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gemeinsam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an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. </w:t>
      </w:r>
      <w:proofErr w:type="spellStart"/>
      <w:r w:rsidRPr="003A56C6">
        <w:rPr>
          <w:rFonts w:ascii="Maiandra GD" w:hAnsi="Maiandra GD"/>
          <w:sz w:val="24"/>
          <w:szCs w:val="24"/>
        </w:rPr>
        <w:t>Das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soll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den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Zusammenhalt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und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die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Einigkeit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in </w:t>
      </w:r>
      <w:proofErr w:type="spellStart"/>
      <w:r w:rsidRPr="003A56C6">
        <w:rPr>
          <w:rFonts w:ascii="Maiandra GD" w:hAnsi="Maiandra GD"/>
          <w:sz w:val="24"/>
          <w:szCs w:val="24"/>
        </w:rPr>
        <w:t>einer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harmonischen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Ehe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symbolisieren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. </w:t>
      </w:r>
      <w:proofErr w:type="spellStart"/>
      <w:r w:rsidRPr="003A56C6">
        <w:rPr>
          <w:rFonts w:ascii="Maiandra GD" w:hAnsi="Maiandra GD"/>
          <w:sz w:val="24"/>
          <w:szCs w:val="24"/>
        </w:rPr>
        <w:t>Wer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dabei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aber </w:t>
      </w:r>
      <w:proofErr w:type="spellStart"/>
      <w:r w:rsidRPr="003A56C6">
        <w:rPr>
          <w:rFonts w:ascii="Maiandra GD" w:hAnsi="Maiandra GD"/>
          <w:sz w:val="24"/>
          <w:szCs w:val="24"/>
        </w:rPr>
        <w:t>die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Hand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obenauf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hat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3A56C6">
        <w:rPr>
          <w:rFonts w:ascii="Maiandra GD" w:hAnsi="Maiandra GD"/>
          <w:sz w:val="24"/>
          <w:szCs w:val="24"/>
        </w:rPr>
        <w:t>der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wird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- so </w:t>
      </w:r>
      <w:proofErr w:type="spellStart"/>
      <w:r w:rsidRPr="003A56C6">
        <w:rPr>
          <w:rFonts w:ascii="Maiandra GD" w:hAnsi="Maiandra GD"/>
          <w:sz w:val="24"/>
          <w:szCs w:val="24"/>
        </w:rPr>
        <w:t>der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Glaube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- </w:t>
      </w:r>
      <w:proofErr w:type="spellStart"/>
      <w:r w:rsidRPr="003A56C6">
        <w:rPr>
          <w:rFonts w:ascii="Maiandra GD" w:hAnsi="Maiandra GD"/>
          <w:sz w:val="24"/>
          <w:szCs w:val="24"/>
        </w:rPr>
        <w:t>auch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in </w:t>
      </w:r>
      <w:proofErr w:type="spellStart"/>
      <w:r w:rsidRPr="003A56C6">
        <w:rPr>
          <w:rFonts w:ascii="Maiandra GD" w:hAnsi="Maiandra GD"/>
          <w:sz w:val="24"/>
          <w:szCs w:val="24"/>
        </w:rPr>
        <w:t>der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Ehe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das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Sagen</w:t>
      </w:r>
      <w:proofErr w:type="spellEnd"/>
      <w:r w:rsidRPr="003A56C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A56C6">
        <w:rPr>
          <w:rFonts w:ascii="Maiandra GD" w:hAnsi="Maiandra GD"/>
          <w:sz w:val="24"/>
          <w:szCs w:val="24"/>
        </w:rPr>
        <w:t>haben</w:t>
      </w:r>
      <w:proofErr w:type="spellEnd"/>
      <w:r w:rsidRPr="003A56C6">
        <w:rPr>
          <w:rFonts w:ascii="Maiandra GD" w:hAnsi="Maiandra GD"/>
          <w:sz w:val="24"/>
          <w:szCs w:val="24"/>
        </w:rPr>
        <w:t>.</w:t>
      </w:r>
      <w:r w:rsidRPr="003A56C6">
        <w:t xml:space="preserve"> </w:t>
      </w:r>
    </w:p>
    <w:sectPr w:rsidR="003A56C6" w:rsidRPr="003A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C6"/>
    <w:rsid w:val="001706DD"/>
    <w:rsid w:val="003A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3A5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A5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3A56C6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A56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povezava">
    <w:name w:val="Hyperlink"/>
    <w:basedOn w:val="Privzetapisavaodstavka"/>
    <w:uiPriority w:val="99"/>
    <w:semiHidden/>
    <w:unhideWhenUsed/>
    <w:rsid w:val="003A56C6"/>
    <w:rPr>
      <w:color w:val="0000FF"/>
      <w:u w:val="single"/>
    </w:rPr>
  </w:style>
  <w:style w:type="character" w:customStyle="1" w:styleId="id-icon-hidetext">
    <w:name w:val="id-icon-hidetext"/>
    <w:basedOn w:val="Privzetapisavaodstavka"/>
    <w:rsid w:val="003A56C6"/>
  </w:style>
  <w:style w:type="paragraph" w:styleId="Navadensplet">
    <w:name w:val="Normal (Web)"/>
    <w:basedOn w:val="Navaden"/>
    <w:uiPriority w:val="99"/>
    <w:semiHidden/>
    <w:unhideWhenUsed/>
    <w:rsid w:val="003A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5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3A5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A5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3A56C6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A56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povezava">
    <w:name w:val="Hyperlink"/>
    <w:basedOn w:val="Privzetapisavaodstavka"/>
    <w:uiPriority w:val="99"/>
    <w:semiHidden/>
    <w:unhideWhenUsed/>
    <w:rsid w:val="003A56C6"/>
    <w:rPr>
      <w:color w:val="0000FF"/>
      <w:u w:val="single"/>
    </w:rPr>
  </w:style>
  <w:style w:type="character" w:customStyle="1" w:styleId="id-icon-hidetext">
    <w:name w:val="id-icon-hidetext"/>
    <w:basedOn w:val="Privzetapisavaodstavka"/>
    <w:rsid w:val="003A56C6"/>
  </w:style>
  <w:style w:type="paragraph" w:styleId="Navadensplet">
    <w:name w:val="Normal (Web)"/>
    <w:basedOn w:val="Navaden"/>
    <w:uiPriority w:val="99"/>
    <w:semiHidden/>
    <w:unhideWhenUsed/>
    <w:rsid w:val="003A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5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vaio-7</dc:creator>
  <cp:lastModifiedBy>vaio-7</cp:lastModifiedBy>
  <cp:revision>1</cp:revision>
  <dcterms:created xsi:type="dcterms:W3CDTF">2016-02-01T12:01:00Z</dcterms:created>
  <dcterms:modified xsi:type="dcterms:W3CDTF">2016-02-01T12:10:00Z</dcterms:modified>
</cp:coreProperties>
</file>